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31D7D03" w14:textId="5F9B8B7C" w:rsidR="007E2B0B" w:rsidRPr="007E2B0B" w:rsidRDefault="00513084" w:rsidP="00CB3229">
      <w:pPr>
        <w:jc w:val="center"/>
      </w:pPr>
      <w:r>
        <w:rPr>
          <w:noProof/>
        </w:rPr>
        <w:drawing>
          <wp:inline distT="0" distB="0" distL="0" distR="0" wp14:anchorId="5C0C76A1" wp14:editId="3E19D334">
            <wp:extent cx="2140585" cy="2318967"/>
            <wp:effectExtent l="0" t="0" r="0" b="0"/>
            <wp:docPr id="3" name="Picture 3" descr="Macintosh HD:Users:jeannie:Desktop:Unknown-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jeannie:Desktop:Unknown-1.jpe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40973" cy="2319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4DF25F51" wp14:editId="2F03D2E7">
            <wp:extent cx="2427564" cy="2287482"/>
            <wp:effectExtent l="0" t="0" r="11430" b="0"/>
            <wp:docPr id="4" name="Picture 4" descr="Macintosh HD:Users:jeannie:Desktop:Unknown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Macintosh HD:Users:jeannie:Desktop:Unknown.jpe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7565" cy="2287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D51D459" w14:textId="6D42FE11" w:rsidR="007E2B0B" w:rsidRPr="007E2B0B" w:rsidRDefault="00CB3229" w:rsidP="007E2B0B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CF5145E" wp14:editId="7FC843A2">
                <wp:simplePos x="0" y="0"/>
                <wp:positionH relativeFrom="column">
                  <wp:posOffset>457200</wp:posOffset>
                </wp:positionH>
                <wp:positionV relativeFrom="paragraph">
                  <wp:posOffset>81915</wp:posOffset>
                </wp:positionV>
                <wp:extent cx="5715000" cy="753745"/>
                <wp:effectExtent l="0" t="0" r="0" b="8255"/>
                <wp:wrapThrough wrapText="bothSides">
                  <wp:wrapPolygon edited="0">
                    <wp:start x="96" y="0"/>
                    <wp:lineTo x="96" y="21109"/>
                    <wp:lineTo x="21408" y="21109"/>
                    <wp:lineTo x="21408" y="0"/>
                    <wp:lineTo x="96" y="0"/>
                  </wp:wrapPolygon>
                </wp:wrapThrough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0" cy="7537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:ma14="http://schemas.microsoft.com/office/mac/drawingml/2011/main"/>
                          </a:ext>
                        </a:extLst>
                      </wps:spPr>
                      <wps:txbx>
                        <w:txbxContent>
                          <w:p w14:paraId="3ACEAC48" w14:textId="017616BE" w:rsidR="00EC46FD" w:rsidRPr="007E2B0B" w:rsidRDefault="00EC46FD" w:rsidP="00513084">
                            <w:pPr>
                              <w:jc w:val="center"/>
                              <w:rPr>
                                <w:rFonts w:ascii="Chalkboard" w:hAnsi="Chalkboard"/>
                                <w:b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>
                              <w:rPr>
                                <w:rFonts w:ascii="Chalkboard" w:hAnsi="Chalkboard"/>
                                <w:b/>
                                <w:sz w:val="72"/>
                                <w:szCs w:val="72"/>
                                <w14:textOutline w14:w="10541" w14:cap="flat" w14:cmpd="sng" w14:algn="ctr">
                                  <w14:solidFill>
                                    <w14:schemeClr w14:val="accent1">
                                      <w14:shade w14:val="88000"/>
                                      <w14:satMod w14:val="11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  <w14:gs w14:pos="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50000">
                                        <w14:schemeClr w14:val="accent1">
                                          <w14:shade w14:val="20000"/>
                                          <w14:satMod w14:val="300000"/>
                                        </w14:schemeClr>
                                      </w14:gs>
                                      <w14:gs w14:pos="79000">
                                        <w14:schemeClr w14:val="accent1">
                                          <w14:tint w14:val="52000"/>
                                          <w14:satMod w14:val="300000"/>
                                        </w14:schemeClr>
                                      </w14:gs>
                                      <w14:gs w14:pos="100000">
                                        <w14:schemeClr w14:val="accent1">
                                          <w14:tint w14:val="40000"/>
                                          <w14:satMod w14:val="25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Readiness Skills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2" o:spid="_x0000_s1026" type="#_x0000_t202" style="position:absolute;margin-left:36pt;margin-top:6.45pt;width:450pt;height:5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" filled="f" stroked="f">
                <v:textbox>
                  <w:txbxContent>
                    <w:p w14:paraId="3ACEAC48" w14:textId="017616BE" w:rsidR="00EC46FD" w:rsidRPr="007E2B0B" w:rsidRDefault="00EC46FD" w:rsidP="00513084">
                      <w:pPr>
                        <w:jc w:val="center"/>
                        <w:rPr>
                          <w:rFonts w:ascii="Chalkboard" w:hAnsi="Chalkboard"/>
                          <w:b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>
                        <w:rPr>
                          <w:rFonts w:ascii="Chalkboard" w:hAnsi="Chalkboard"/>
                          <w:b/>
                          <w:sz w:val="72"/>
                          <w:szCs w:val="72"/>
                          <w14:textOutline w14:w="10541" w14:cap="flat" w14:cmpd="sng" w14:algn="ctr">
                            <w14:solidFill>
                              <w14:schemeClr w14:val="accent1">
                                <w14:shade w14:val="88000"/>
                                <w14:satMod w14:val="11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  <w14:gs w14:pos="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50000">
                                  <w14:schemeClr w14:val="accent1">
                                    <w14:shade w14:val="20000"/>
                                    <w14:satMod w14:val="300000"/>
                                  </w14:schemeClr>
                                </w14:gs>
                                <w14:gs w14:pos="79000">
                                  <w14:schemeClr w14:val="accent1">
                                    <w14:tint w14:val="52000"/>
                                    <w14:satMod w14:val="300000"/>
                                  </w14:schemeClr>
                                </w14:gs>
                                <w14:gs w14:pos="100000">
                                  <w14:schemeClr w14:val="accent1">
                                    <w14:tint w14:val="40000"/>
                                    <w14:satMod w14:val="25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Readiness Skills</w:t>
                      </w:r>
                    </w:p>
                  </w:txbxContent>
                </v:textbox>
                <w10:wrap type="through"/>
              </v:shape>
            </w:pict>
          </mc:Fallback>
        </mc:AlternateContent>
      </w:r>
    </w:p>
    <w:p w14:paraId="574C48B3" w14:textId="77777777" w:rsidR="007E2B0B" w:rsidRPr="007E2B0B" w:rsidRDefault="007E2B0B" w:rsidP="007E2B0B"/>
    <w:p w14:paraId="248DEA39" w14:textId="77777777" w:rsidR="007E2B0B" w:rsidRPr="007E2B0B" w:rsidRDefault="007E2B0B" w:rsidP="007E2B0B">
      <w:pPr>
        <w:rPr>
          <w:rFonts w:ascii="Chalkboard" w:hAnsi="Chalkboard"/>
        </w:rPr>
      </w:pPr>
    </w:p>
    <w:p w14:paraId="225D3631" w14:textId="77777777" w:rsidR="00371306" w:rsidRDefault="00371306" w:rsidP="00513084">
      <w:pPr>
        <w:rPr>
          <w:rFonts w:ascii="Chalkboard" w:hAnsi="Chalkboard"/>
        </w:rPr>
      </w:pPr>
    </w:p>
    <w:p w14:paraId="08069EDA" w14:textId="77777777" w:rsidR="0070259C" w:rsidRDefault="0070259C" w:rsidP="00513084">
      <w:pPr>
        <w:rPr>
          <w:rFonts w:ascii="Chalkboard" w:hAnsi="Chalkboard"/>
        </w:rPr>
      </w:pPr>
    </w:p>
    <w:p w14:paraId="0108C75F" w14:textId="6DA2D42F" w:rsidR="0070259C" w:rsidRPr="0070259C" w:rsidRDefault="0070259C" w:rsidP="00513084">
      <w:pPr>
        <w:rPr>
          <w:rFonts w:ascii="Chalkboard" w:hAnsi="Chalkboard"/>
        </w:rPr>
      </w:pPr>
      <w:r w:rsidRPr="0070259C">
        <w:rPr>
          <w:rFonts w:ascii="Chalkboard" w:hAnsi="Chalkboard"/>
        </w:rPr>
        <w:t>Note: These are suggestions/guidelines only – not requirements. Children all learn at different times</w:t>
      </w:r>
      <w:r>
        <w:rPr>
          <w:rFonts w:ascii="Chalkboard" w:hAnsi="Chalkboard"/>
        </w:rPr>
        <w:t xml:space="preserve"> and at different rates and are gifted in different areas of the curriculum. We accept</w:t>
      </w:r>
      <w:r w:rsidRPr="0070259C">
        <w:rPr>
          <w:rFonts w:ascii="Chalkboard" w:hAnsi="Chalkboard"/>
        </w:rPr>
        <w:t xml:space="preserve"> children with whatever skills they bring and build on those skills</w:t>
      </w:r>
      <w:r>
        <w:rPr>
          <w:rFonts w:ascii="Chalkboard" w:hAnsi="Chalkboard"/>
        </w:rPr>
        <w:t xml:space="preserve"> in a secure environment. We want children to </w:t>
      </w:r>
      <w:r w:rsidR="002E2839">
        <w:rPr>
          <w:rFonts w:ascii="Chalkboard" w:hAnsi="Chalkboard"/>
        </w:rPr>
        <w:t xml:space="preserve">have positive learning experiences as they learn best this way. </w:t>
      </w:r>
    </w:p>
    <w:p w14:paraId="48D54780" w14:textId="77777777" w:rsidR="0070259C" w:rsidRDefault="0070259C" w:rsidP="00513084">
      <w:pPr>
        <w:rPr>
          <w:rFonts w:ascii="Chalkboard" w:hAnsi="Chalkboard"/>
          <w:b/>
          <w:u w:val="single"/>
        </w:rPr>
      </w:pPr>
    </w:p>
    <w:p w14:paraId="5D07960A" w14:textId="5DC35D90" w:rsidR="00627374" w:rsidRDefault="002E2839" w:rsidP="00E54D99">
      <w:pPr>
        <w:rPr>
          <w:rFonts w:ascii="Chalkboard" w:hAnsi="Chalkboard"/>
          <w:b/>
          <w:u w:val="single"/>
        </w:rPr>
      </w:pPr>
      <w:r>
        <w:rPr>
          <w:rFonts w:ascii="Chalkboard" w:hAnsi="Chalkboard"/>
          <w:b/>
          <w:u w:val="single"/>
        </w:rPr>
        <w:t>Suggested Readiness Skills</w:t>
      </w:r>
    </w:p>
    <w:p w14:paraId="1AB2F08F" w14:textId="77777777" w:rsidR="002E2839" w:rsidRDefault="002E2839" w:rsidP="00E54D99">
      <w:pPr>
        <w:rPr>
          <w:rFonts w:ascii="Chalkboard" w:hAnsi="Chalkboard"/>
          <w:b/>
          <w:u w:val="single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084"/>
        <w:gridCol w:w="2084"/>
        <w:gridCol w:w="2084"/>
        <w:gridCol w:w="2085"/>
        <w:gridCol w:w="2085"/>
      </w:tblGrid>
      <w:tr w:rsidR="002E2839" w14:paraId="2B4903E2" w14:textId="77777777" w:rsidTr="002E2839">
        <w:tc>
          <w:tcPr>
            <w:tcW w:w="2084" w:type="dxa"/>
          </w:tcPr>
          <w:p w14:paraId="7C81EBF6" w14:textId="63AD90F3" w:rsidR="002E2839" w:rsidRDefault="002E2839" w:rsidP="00E54D99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Reading</w:t>
            </w:r>
          </w:p>
        </w:tc>
        <w:tc>
          <w:tcPr>
            <w:tcW w:w="2084" w:type="dxa"/>
          </w:tcPr>
          <w:p w14:paraId="1F463D19" w14:textId="149EAA4C" w:rsidR="002E2839" w:rsidRDefault="002E2839" w:rsidP="00E54D99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Writing</w:t>
            </w:r>
          </w:p>
        </w:tc>
        <w:tc>
          <w:tcPr>
            <w:tcW w:w="2084" w:type="dxa"/>
          </w:tcPr>
          <w:p w14:paraId="64A29DF4" w14:textId="25F7EE4B" w:rsidR="002E2839" w:rsidRDefault="002E2839" w:rsidP="00E54D99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Oral</w:t>
            </w:r>
          </w:p>
        </w:tc>
        <w:tc>
          <w:tcPr>
            <w:tcW w:w="2085" w:type="dxa"/>
          </w:tcPr>
          <w:p w14:paraId="4D928A7B" w14:textId="337D6E11" w:rsidR="002E2839" w:rsidRDefault="002E2839" w:rsidP="00E54D99">
            <w:pPr>
              <w:rPr>
                <w:rFonts w:ascii="Chalkboard" w:hAnsi="Chalkboard"/>
              </w:rPr>
            </w:pPr>
            <w:proofErr w:type="spellStart"/>
            <w:r>
              <w:rPr>
                <w:rFonts w:ascii="Chalkboard" w:hAnsi="Chalkboard"/>
              </w:rPr>
              <w:t>Maths</w:t>
            </w:r>
            <w:proofErr w:type="spellEnd"/>
          </w:p>
        </w:tc>
        <w:tc>
          <w:tcPr>
            <w:tcW w:w="2085" w:type="dxa"/>
          </w:tcPr>
          <w:p w14:paraId="09D77FA8" w14:textId="6DF44C34" w:rsidR="002E2839" w:rsidRDefault="002E2839" w:rsidP="00E54D99">
            <w:pPr>
              <w:rPr>
                <w:rFonts w:ascii="Chalkboard" w:hAnsi="Chalkboard"/>
              </w:rPr>
            </w:pPr>
            <w:r>
              <w:rPr>
                <w:rFonts w:ascii="Chalkboard" w:hAnsi="Chalkboard"/>
              </w:rPr>
              <w:t>General</w:t>
            </w:r>
          </w:p>
        </w:tc>
      </w:tr>
      <w:tr w:rsidR="002E2839" w:rsidRPr="002E2839" w14:paraId="0ABFC0B7" w14:textId="77777777" w:rsidTr="002E2839">
        <w:tc>
          <w:tcPr>
            <w:tcW w:w="2084" w:type="dxa"/>
          </w:tcPr>
          <w:p w14:paraId="2B26C341" w14:textId="333EECC4" w:rsidR="002E2839" w:rsidRPr="002E2839" w:rsidRDefault="002E2839" w:rsidP="00E54D99">
            <w:pPr>
              <w:rPr>
                <w:rFonts w:ascii="Chalkboard" w:hAnsi="Chalkboard"/>
                <w:sz w:val="20"/>
                <w:szCs w:val="20"/>
              </w:rPr>
            </w:pPr>
            <w:r w:rsidRPr="002E2839">
              <w:rPr>
                <w:rFonts w:ascii="Chalkboard" w:hAnsi="Chalkboard"/>
                <w:sz w:val="20"/>
                <w:szCs w:val="20"/>
              </w:rPr>
              <w:t>Is able to sit and listen to a story.</w:t>
            </w:r>
          </w:p>
        </w:tc>
        <w:tc>
          <w:tcPr>
            <w:tcW w:w="2084" w:type="dxa"/>
          </w:tcPr>
          <w:p w14:paraId="091D5967" w14:textId="1095E387" w:rsidR="002E2839" w:rsidRPr="002E2839" w:rsidRDefault="002E2839" w:rsidP="00E54D99">
            <w:pPr>
              <w:rPr>
                <w:rFonts w:ascii="Chalkboard" w:hAnsi="Chalkboard"/>
                <w:sz w:val="20"/>
                <w:szCs w:val="20"/>
              </w:rPr>
            </w:pPr>
            <w:r>
              <w:rPr>
                <w:rFonts w:ascii="Chalkboard" w:hAnsi="Chalkboard"/>
                <w:sz w:val="20"/>
                <w:szCs w:val="20"/>
              </w:rPr>
              <w:t>Can hold a pencil correctly.</w:t>
            </w:r>
          </w:p>
        </w:tc>
        <w:tc>
          <w:tcPr>
            <w:tcW w:w="2084" w:type="dxa"/>
          </w:tcPr>
          <w:p w14:paraId="45FB6E27" w14:textId="448A5987" w:rsidR="002E2839" w:rsidRPr="002E2839" w:rsidRDefault="002E2839" w:rsidP="00E54D99">
            <w:pPr>
              <w:rPr>
                <w:rFonts w:ascii="Chalkboard" w:hAnsi="Chalkboard"/>
                <w:sz w:val="20"/>
                <w:szCs w:val="20"/>
              </w:rPr>
            </w:pPr>
            <w:r>
              <w:rPr>
                <w:rFonts w:ascii="Chalkboard" w:hAnsi="Chalkboard"/>
                <w:sz w:val="20"/>
                <w:szCs w:val="20"/>
              </w:rPr>
              <w:t>Can speak clearly.</w:t>
            </w:r>
          </w:p>
        </w:tc>
        <w:tc>
          <w:tcPr>
            <w:tcW w:w="2085" w:type="dxa"/>
          </w:tcPr>
          <w:p w14:paraId="59BDAEAD" w14:textId="6AB5B6ED" w:rsidR="002E2839" w:rsidRPr="002E2839" w:rsidRDefault="002E2839" w:rsidP="00E54D99">
            <w:pPr>
              <w:rPr>
                <w:rFonts w:ascii="Chalkboard" w:hAnsi="Chalkboard"/>
                <w:sz w:val="20"/>
                <w:szCs w:val="20"/>
              </w:rPr>
            </w:pPr>
            <w:r>
              <w:rPr>
                <w:rFonts w:ascii="Chalkboard" w:hAnsi="Chalkboard"/>
                <w:sz w:val="20"/>
                <w:szCs w:val="20"/>
              </w:rPr>
              <w:t xml:space="preserve">Knows basic shapes and </w:t>
            </w:r>
            <w:proofErr w:type="spellStart"/>
            <w:r>
              <w:rPr>
                <w:rFonts w:ascii="Chalkboard" w:hAnsi="Chalkboard"/>
                <w:sz w:val="20"/>
                <w:szCs w:val="20"/>
              </w:rPr>
              <w:t>colours</w:t>
            </w:r>
            <w:proofErr w:type="spellEnd"/>
            <w:r>
              <w:rPr>
                <w:rFonts w:ascii="Chalkboard" w:hAnsi="Chalkboard"/>
                <w:sz w:val="20"/>
                <w:szCs w:val="20"/>
              </w:rPr>
              <w:t>.</w:t>
            </w:r>
          </w:p>
        </w:tc>
        <w:tc>
          <w:tcPr>
            <w:tcW w:w="2085" w:type="dxa"/>
          </w:tcPr>
          <w:p w14:paraId="5CE2FAE3" w14:textId="6B89D9B9" w:rsidR="002E2839" w:rsidRPr="002E2839" w:rsidRDefault="002E2839" w:rsidP="00E54D99">
            <w:pPr>
              <w:rPr>
                <w:rFonts w:ascii="Chalkboard" w:hAnsi="Chalkboard"/>
                <w:sz w:val="20"/>
                <w:szCs w:val="20"/>
              </w:rPr>
            </w:pPr>
            <w:r>
              <w:rPr>
                <w:rFonts w:ascii="Chalkboard" w:hAnsi="Chalkboard"/>
                <w:sz w:val="20"/>
                <w:szCs w:val="20"/>
              </w:rPr>
              <w:t>Can be responsible for own belongings.</w:t>
            </w:r>
          </w:p>
        </w:tc>
      </w:tr>
      <w:tr w:rsidR="002E2839" w:rsidRPr="002E2839" w14:paraId="031101B1" w14:textId="77777777" w:rsidTr="002E2839">
        <w:tc>
          <w:tcPr>
            <w:tcW w:w="2084" w:type="dxa"/>
          </w:tcPr>
          <w:p w14:paraId="7950F5AF" w14:textId="69927928" w:rsidR="002E2839" w:rsidRPr="002E2839" w:rsidRDefault="002E2839" w:rsidP="00E54D99">
            <w:pPr>
              <w:rPr>
                <w:rFonts w:ascii="Chalkboard" w:hAnsi="Chalkboard"/>
                <w:sz w:val="20"/>
                <w:szCs w:val="20"/>
              </w:rPr>
            </w:pPr>
            <w:r w:rsidRPr="002E2839">
              <w:rPr>
                <w:rFonts w:ascii="Chalkboard" w:hAnsi="Chalkboard"/>
                <w:sz w:val="20"/>
                <w:szCs w:val="20"/>
              </w:rPr>
              <w:t>Knows we read from front to back and left to right.</w:t>
            </w:r>
          </w:p>
        </w:tc>
        <w:tc>
          <w:tcPr>
            <w:tcW w:w="2084" w:type="dxa"/>
          </w:tcPr>
          <w:p w14:paraId="31EE262C" w14:textId="07E28487" w:rsidR="002E2839" w:rsidRPr="002E2839" w:rsidRDefault="002E2839" w:rsidP="00E54D99">
            <w:pPr>
              <w:rPr>
                <w:rFonts w:ascii="Chalkboard" w:hAnsi="Chalkboard"/>
                <w:sz w:val="20"/>
                <w:szCs w:val="20"/>
              </w:rPr>
            </w:pPr>
            <w:r>
              <w:rPr>
                <w:rFonts w:ascii="Chalkboard" w:hAnsi="Chalkboard"/>
                <w:sz w:val="20"/>
                <w:szCs w:val="20"/>
              </w:rPr>
              <w:t>Can recognize and write their own name using lower case letters.</w:t>
            </w:r>
          </w:p>
        </w:tc>
        <w:tc>
          <w:tcPr>
            <w:tcW w:w="2084" w:type="dxa"/>
          </w:tcPr>
          <w:p w14:paraId="183B3988" w14:textId="0A996ADC" w:rsidR="002E2839" w:rsidRPr="002E2839" w:rsidRDefault="002E2839" w:rsidP="00E54D99">
            <w:pPr>
              <w:rPr>
                <w:rFonts w:ascii="Chalkboard" w:hAnsi="Chalkboard"/>
                <w:sz w:val="20"/>
                <w:szCs w:val="20"/>
              </w:rPr>
            </w:pPr>
            <w:r>
              <w:rPr>
                <w:rFonts w:ascii="Chalkboard" w:hAnsi="Chalkboard"/>
                <w:sz w:val="20"/>
                <w:szCs w:val="20"/>
              </w:rPr>
              <w:t>Can tell you about a personal experience.</w:t>
            </w:r>
          </w:p>
        </w:tc>
        <w:tc>
          <w:tcPr>
            <w:tcW w:w="2085" w:type="dxa"/>
          </w:tcPr>
          <w:p w14:paraId="331ADE30" w14:textId="5D2FFF7C" w:rsidR="002E2839" w:rsidRPr="002E2839" w:rsidRDefault="002E2839" w:rsidP="00E54D99">
            <w:pPr>
              <w:rPr>
                <w:rFonts w:ascii="Chalkboard" w:hAnsi="Chalkboard"/>
                <w:sz w:val="20"/>
                <w:szCs w:val="20"/>
              </w:rPr>
            </w:pPr>
            <w:r>
              <w:rPr>
                <w:rFonts w:ascii="Chalkboard" w:hAnsi="Chalkboard"/>
                <w:sz w:val="20"/>
                <w:szCs w:val="20"/>
              </w:rPr>
              <w:t>Can use some positional words e.g. above, below, under, over, front, back.</w:t>
            </w:r>
          </w:p>
        </w:tc>
        <w:tc>
          <w:tcPr>
            <w:tcW w:w="2085" w:type="dxa"/>
          </w:tcPr>
          <w:p w14:paraId="28CAB1BA" w14:textId="22726D38" w:rsidR="002E2839" w:rsidRPr="002E2839" w:rsidRDefault="002E2839" w:rsidP="00E54D99">
            <w:pPr>
              <w:rPr>
                <w:rFonts w:ascii="Chalkboard" w:hAnsi="Chalkboard"/>
                <w:sz w:val="20"/>
                <w:szCs w:val="20"/>
              </w:rPr>
            </w:pPr>
            <w:r>
              <w:rPr>
                <w:rFonts w:ascii="Chalkboard" w:hAnsi="Chalkboard"/>
                <w:sz w:val="20"/>
                <w:szCs w:val="20"/>
              </w:rPr>
              <w:t>Can dress/undress independently.</w:t>
            </w:r>
          </w:p>
        </w:tc>
      </w:tr>
      <w:tr w:rsidR="002E2839" w:rsidRPr="002E2839" w14:paraId="7C1A5550" w14:textId="77777777" w:rsidTr="002E2839">
        <w:tc>
          <w:tcPr>
            <w:tcW w:w="2084" w:type="dxa"/>
          </w:tcPr>
          <w:p w14:paraId="3E7AA3F7" w14:textId="57DBB1DE" w:rsidR="002E2839" w:rsidRPr="002E2839" w:rsidRDefault="002E2839" w:rsidP="00E54D99">
            <w:pPr>
              <w:rPr>
                <w:rFonts w:ascii="Chalkboard" w:hAnsi="Chalkboard"/>
                <w:sz w:val="20"/>
                <w:szCs w:val="20"/>
              </w:rPr>
            </w:pPr>
            <w:r>
              <w:rPr>
                <w:rFonts w:ascii="Chalkboard" w:hAnsi="Chalkboard"/>
                <w:sz w:val="20"/>
                <w:szCs w:val="20"/>
              </w:rPr>
              <w:t>Knows the names and sounds of some alphabet letters.</w:t>
            </w:r>
          </w:p>
        </w:tc>
        <w:tc>
          <w:tcPr>
            <w:tcW w:w="2084" w:type="dxa"/>
          </w:tcPr>
          <w:p w14:paraId="01F10B36" w14:textId="1802F554" w:rsidR="002E2839" w:rsidRPr="002E2839" w:rsidRDefault="002E2839" w:rsidP="00E54D99">
            <w:pPr>
              <w:rPr>
                <w:rFonts w:ascii="Chalkboard" w:hAnsi="Chalkboard"/>
                <w:sz w:val="20"/>
                <w:szCs w:val="20"/>
              </w:rPr>
            </w:pPr>
            <w:r>
              <w:rPr>
                <w:rFonts w:ascii="Chalkboard" w:hAnsi="Chalkboard"/>
                <w:sz w:val="20"/>
                <w:szCs w:val="20"/>
              </w:rPr>
              <w:t>Can draw pictures about their experiences.</w:t>
            </w:r>
          </w:p>
        </w:tc>
        <w:tc>
          <w:tcPr>
            <w:tcW w:w="2084" w:type="dxa"/>
          </w:tcPr>
          <w:p w14:paraId="1747BDE2" w14:textId="5B4BB4A2" w:rsidR="002E2839" w:rsidRPr="002E2839" w:rsidRDefault="002E2839" w:rsidP="00E54D99">
            <w:pPr>
              <w:rPr>
                <w:rFonts w:ascii="Chalkboard" w:hAnsi="Chalkboard"/>
                <w:sz w:val="20"/>
                <w:szCs w:val="20"/>
              </w:rPr>
            </w:pPr>
            <w:r>
              <w:rPr>
                <w:rFonts w:ascii="Chalkboard" w:hAnsi="Chalkboard"/>
                <w:sz w:val="20"/>
                <w:szCs w:val="20"/>
              </w:rPr>
              <w:t>Can imitate some conversations e.g. ‘Good morning.’</w:t>
            </w:r>
          </w:p>
        </w:tc>
        <w:tc>
          <w:tcPr>
            <w:tcW w:w="2085" w:type="dxa"/>
          </w:tcPr>
          <w:p w14:paraId="364C4179" w14:textId="7469D1ED" w:rsidR="002E2839" w:rsidRPr="002E2839" w:rsidRDefault="002E2839" w:rsidP="00E54D99">
            <w:pPr>
              <w:rPr>
                <w:rFonts w:ascii="Chalkboard" w:hAnsi="Chalkboard"/>
                <w:sz w:val="20"/>
                <w:szCs w:val="20"/>
              </w:rPr>
            </w:pPr>
            <w:r>
              <w:rPr>
                <w:rFonts w:ascii="Chalkboard" w:hAnsi="Chalkboard"/>
                <w:sz w:val="20"/>
                <w:szCs w:val="20"/>
              </w:rPr>
              <w:t>Can count to 10 and beyond.</w:t>
            </w:r>
          </w:p>
        </w:tc>
        <w:tc>
          <w:tcPr>
            <w:tcW w:w="2085" w:type="dxa"/>
          </w:tcPr>
          <w:p w14:paraId="26789C8B" w14:textId="192841D4" w:rsidR="002E2839" w:rsidRPr="002E2839" w:rsidRDefault="002E2839" w:rsidP="00E54D99">
            <w:pPr>
              <w:rPr>
                <w:rFonts w:ascii="Chalkboard" w:hAnsi="Chalkboard"/>
                <w:sz w:val="20"/>
                <w:szCs w:val="20"/>
              </w:rPr>
            </w:pPr>
            <w:r>
              <w:rPr>
                <w:rFonts w:ascii="Chalkboard" w:hAnsi="Chalkboard"/>
                <w:sz w:val="20"/>
                <w:szCs w:val="20"/>
              </w:rPr>
              <w:t>Can manage to use the toilet unassisted.</w:t>
            </w:r>
          </w:p>
        </w:tc>
      </w:tr>
      <w:tr w:rsidR="002E2839" w:rsidRPr="002E2839" w14:paraId="573BFB51" w14:textId="77777777" w:rsidTr="002E2839">
        <w:tc>
          <w:tcPr>
            <w:tcW w:w="2084" w:type="dxa"/>
          </w:tcPr>
          <w:p w14:paraId="1947CF95" w14:textId="224372C0" w:rsidR="002E2839" w:rsidRPr="002E2839" w:rsidRDefault="002E2839" w:rsidP="00E54D99">
            <w:pPr>
              <w:rPr>
                <w:rFonts w:ascii="Chalkboard" w:hAnsi="Chalkboard"/>
                <w:sz w:val="20"/>
                <w:szCs w:val="20"/>
              </w:rPr>
            </w:pPr>
            <w:r>
              <w:rPr>
                <w:rFonts w:ascii="Chalkboard" w:hAnsi="Chalkboard"/>
                <w:sz w:val="20"/>
                <w:szCs w:val="20"/>
              </w:rPr>
              <w:t>Can retell a story using pictures.</w:t>
            </w:r>
          </w:p>
        </w:tc>
        <w:tc>
          <w:tcPr>
            <w:tcW w:w="2084" w:type="dxa"/>
          </w:tcPr>
          <w:p w14:paraId="72F341CC" w14:textId="77777777" w:rsidR="002E2839" w:rsidRPr="002E2839" w:rsidRDefault="002E2839" w:rsidP="00E54D99">
            <w:pPr>
              <w:rPr>
                <w:rFonts w:ascii="Chalkboard" w:hAnsi="Chalkboard"/>
                <w:sz w:val="20"/>
                <w:szCs w:val="20"/>
              </w:rPr>
            </w:pPr>
          </w:p>
        </w:tc>
        <w:tc>
          <w:tcPr>
            <w:tcW w:w="2084" w:type="dxa"/>
          </w:tcPr>
          <w:p w14:paraId="79301190" w14:textId="025D867E" w:rsidR="002E2839" w:rsidRPr="002E2839" w:rsidRDefault="002E2839" w:rsidP="00E54D99">
            <w:pPr>
              <w:rPr>
                <w:rFonts w:ascii="Chalkboard" w:hAnsi="Chalkboard"/>
                <w:sz w:val="20"/>
                <w:szCs w:val="20"/>
              </w:rPr>
            </w:pPr>
            <w:r>
              <w:rPr>
                <w:rFonts w:ascii="Chalkboard" w:hAnsi="Chalkboard"/>
                <w:sz w:val="20"/>
                <w:szCs w:val="20"/>
              </w:rPr>
              <w:t>Can listen and respond to instructions.</w:t>
            </w:r>
          </w:p>
        </w:tc>
        <w:tc>
          <w:tcPr>
            <w:tcW w:w="2085" w:type="dxa"/>
          </w:tcPr>
          <w:p w14:paraId="441EB53A" w14:textId="1AA7720D" w:rsidR="002E2839" w:rsidRPr="002E2839" w:rsidRDefault="002E2839" w:rsidP="00E54D99">
            <w:pPr>
              <w:rPr>
                <w:rFonts w:ascii="Chalkboard" w:hAnsi="Chalkboard"/>
                <w:sz w:val="20"/>
                <w:szCs w:val="20"/>
              </w:rPr>
            </w:pPr>
            <w:r>
              <w:rPr>
                <w:rFonts w:ascii="Chalkboard" w:hAnsi="Chalkboard"/>
                <w:sz w:val="20"/>
                <w:szCs w:val="20"/>
              </w:rPr>
              <w:t>Can count a small group of objects.</w:t>
            </w:r>
          </w:p>
        </w:tc>
        <w:tc>
          <w:tcPr>
            <w:tcW w:w="2085" w:type="dxa"/>
          </w:tcPr>
          <w:p w14:paraId="691B4BE8" w14:textId="6E67A4C0" w:rsidR="002E2839" w:rsidRPr="002E2839" w:rsidRDefault="002E2839" w:rsidP="00E54D99">
            <w:pPr>
              <w:rPr>
                <w:rFonts w:ascii="Chalkboard" w:hAnsi="Chalkboard"/>
                <w:sz w:val="20"/>
                <w:szCs w:val="20"/>
              </w:rPr>
            </w:pPr>
            <w:r>
              <w:rPr>
                <w:rFonts w:ascii="Chalkboard" w:hAnsi="Chalkboard"/>
                <w:sz w:val="20"/>
                <w:szCs w:val="20"/>
              </w:rPr>
              <w:t>Can use scissors.</w:t>
            </w:r>
          </w:p>
        </w:tc>
      </w:tr>
      <w:tr w:rsidR="002E2839" w:rsidRPr="002E2839" w14:paraId="2B1A4E98" w14:textId="77777777" w:rsidTr="002E2839">
        <w:tc>
          <w:tcPr>
            <w:tcW w:w="2084" w:type="dxa"/>
          </w:tcPr>
          <w:p w14:paraId="33252BD1" w14:textId="77777777" w:rsidR="002E2839" w:rsidRPr="002E2839" w:rsidRDefault="002E2839" w:rsidP="00E54D99">
            <w:pPr>
              <w:rPr>
                <w:rFonts w:ascii="Chalkboard" w:hAnsi="Chalkboard"/>
                <w:sz w:val="20"/>
                <w:szCs w:val="20"/>
              </w:rPr>
            </w:pPr>
          </w:p>
        </w:tc>
        <w:tc>
          <w:tcPr>
            <w:tcW w:w="2084" w:type="dxa"/>
          </w:tcPr>
          <w:p w14:paraId="340EBF27" w14:textId="77777777" w:rsidR="002E2839" w:rsidRPr="002E2839" w:rsidRDefault="002E2839" w:rsidP="00E54D99">
            <w:pPr>
              <w:rPr>
                <w:rFonts w:ascii="Chalkboard" w:hAnsi="Chalkboard"/>
                <w:sz w:val="20"/>
                <w:szCs w:val="20"/>
              </w:rPr>
            </w:pPr>
          </w:p>
        </w:tc>
        <w:tc>
          <w:tcPr>
            <w:tcW w:w="2084" w:type="dxa"/>
          </w:tcPr>
          <w:p w14:paraId="34C806EC" w14:textId="58FD48DE" w:rsidR="002E2839" w:rsidRPr="002E2839" w:rsidRDefault="002E2839" w:rsidP="00E54D99">
            <w:pPr>
              <w:rPr>
                <w:rFonts w:ascii="Chalkboard" w:hAnsi="Chalkboard"/>
                <w:sz w:val="20"/>
                <w:szCs w:val="20"/>
              </w:rPr>
            </w:pPr>
            <w:r>
              <w:rPr>
                <w:rFonts w:ascii="Chalkboard" w:hAnsi="Chalkboard"/>
                <w:sz w:val="20"/>
                <w:szCs w:val="20"/>
              </w:rPr>
              <w:t>Is able to answer a question with a relevant sentence.</w:t>
            </w:r>
          </w:p>
        </w:tc>
        <w:tc>
          <w:tcPr>
            <w:tcW w:w="2085" w:type="dxa"/>
          </w:tcPr>
          <w:p w14:paraId="78BE57B5" w14:textId="0F528375" w:rsidR="002E2839" w:rsidRPr="002E2839" w:rsidRDefault="002E2839" w:rsidP="00E54D99">
            <w:pPr>
              <w:rPr>
                <w:rFonts w:ascii="Chalkboard" w:hAnsi="Chalkboard"/>
                <w:sz w:val="20"/>
                <w:szCs w:val="20"/>
              </w:rPr>
            </w:pPr>
            <w:r>
              <w:rPr>
                <w:rFonts w:ascii="Chalkboard" w:hAnsi="Chalkboard"/>
                <w:sz w:val="20"/>
                <w:szCs w:val="20"/>
              </w:rPr>
              <w:t>Can recognize numbers to 10 and beyond.</w:t>
            </w:r>
          </w:p>
        </w:tc>
        <w:tc>
          <w:tcPr>
            <w:tcW w:w="2085" w:type="dxa"/>
          </w:tcPr>
          <w:p w14:paraId="3937C200" w14:textId="38722108" w:rsidR="002E2839" w:rsidRPr="002E2839" w:rsidRDefault="002E2839" w:rsidP="00E54D99">
            <w:pPr>
              <w:rPr>
                <w:rFonts w:ascii="Chalkboard" w:hAnsi="Chalkboard"/>
                <w:sz w:val="20"/>
                <w:szCs w:val="20"/>
              </w:rPr>
            </w:pPr>
            <w:r>
              <w:rPr>
                <w:rFonts w:ascii="Chalkboard" w:hAnsi="Chalkboard"/>
                <w:sz w:val="20"/>
                <w:szCs w:val="20"/>
              </w:rPr>
              <w:t>Can share and take turns.</w:t>
            </w:r>
          </w:p>
        </w:tc>
      </w:tr>
      <w:tr w:rsidR="002E2839" w:rsidRPr="002E2839" w14:paraId="008A5D6F" w14:textId="77777777" w:rsidTr="002E2839">
        <w:tc>
          <w:tcPr>
            <w:tcW w:w="2084" w:type="dxa"/>
          </w:tcPr>
          <w:p w14:paraId="2B45F9D5" w14:textId="77777777" w:rsidR="002E2839" w:rsidRPr="002E2839" w:rsidRDefault="002E2839" w:rsidP="00E54D99">
            <w:pPr>
              <w:rPr>
                <w:rFonts w:ascii="Chalkboard" w:hAnsi="Chalkboard"/>
                <w:sz w:val="20"/>
                <w:szCs w:val="20"/>
              </w:rPr>
            </w:pPr>
          </w:p>
        </w:tc>
        <w:tc>
          <w:tcPr>
            <w:tcW w:w="2084" w:type="dxa"/>
          </w:tcPr>
          <w:p w14:paraId="368E2756" w14:textId="77777777" w:rsidR="002E2839" w:rsidRPr="002E2839" w:rsidRDefault="002E2839" w:rsidP="00E54D99">
            <w:pPr>
              <w:rPr>
                <w:rFonts w:ascii="Chalkboard" w:hAnsi="Chalkboard"/>
                <w:sz w:val="20"/>
                <w:szCs w:val="20"/>
              </w:rPr>
            </w:pPr>
          </w:p>
        </w:tc>
        <w:tc>
          <w:tcPr>
            <w:tcW w:w="2084" w:type="dxa"/>
          </w:tcPr>
          <w:p w14:paraId="0687E89C" w14:textId="07E1563A" w:rsidR="002E2839" w:rsidRPr="002E2839" w:rsidRDefault="002E2839" w:rsidP="00E54D99">
            <w:pPr>
              <w:rPr>
                <w:rFonts w:ascii="Chalkboard" w:hAnsi="Chalkboard"/>
                <w:sz w:val="20"/>
                <w:szCs w:val="20"/>
              </w:rPr>
            </w:pPr>
            <w:r>
              <w:rPr>
                <w:rFonts w:ascii="Chalkboard" w:hAnsi="Chalkboard"/>
                <w:sz w:val="20"/>
                <w:szCs w:val="20"/>
              </w:rPr>
              <w:t>Is able to ask for help when needed.</w:t>
            </w:r>
          </w:p>
        </w:tc>
        <w:tc>
          <w:tcPr>
            <w:tcW w:w="2085" w:type="dxa"/>
          </w:tcPr>
          <w:p w14:paraId="26F35E66" w14:textId="77777777" w:rsidR="002E2839" w:rsidRPr="002E2839" w:rsidRDefault="002E2839" w:rsidP="00E54D99">
            <w:pPr>
              <w:rPr>
                <w:rFonts w:ascii="Chalkboard" w:hAnsi="Chalkboard"/>
                <w:sz w:val="20"/>
                <w:szCs w:val="20"/>
              </w:rPr>
            </w:pPr>
          </w:p>
        </w:tc>
        <w:tc>
          <w:tcPr>
            <w:tcW w:w="2085" w:type="dxa"/>
          </w:tcPr>
          <w:p w14:paraId="61792B98" w14:textId="7D5F1955" w:rsidR="002E2839" w:rsidRPr="002E2839" w:rsidRDefault="002E2839" w:rsidP="00E54D99">
            <w:pPr>
              <w:rPr>
                <w:rFonts w:ascii="Chalkboard" w:hAnsi="Chalkboard"/>
                <w:sz w:val="20"/>
                <w:szCs w:val="20"/>
              </w:rPr>
            </w:pPr>
            <w:r>
              <w:rPr>
                <w:rFonts w:ascii="Chalkboard" w:hAnsi="Chalkboard"/>
                <w:sz w:val="20"/>
                <w:szCs w:val="20"/>
              </w:rPr>
              <w:t>Is willing to ‘have a go.’</w:t>
            </w:r>
          </w:p>
        </w:tc>
      </w:tr>
    </w:tbl>
    <w:p w14:paraId="2AE93F52" w14:textId="77777777" w:rsidR="002E2839" w:rsidRDefault="002E2839" w:rsidP="00E54D99">
      <w:pPr>
        <w:rPr>
          <w:rFonts w:ascii="Chalkboard" w:hAnsi="Chalkboard"/>
          <w:sz w:val="20"/>
          <w:szCs w:val="20"/>
        </w:rPr>
      </w:pPr>
    </w:p>
    <w:p w14:paraId="445BD8E6" w14:textId="433B7802" w:rsidR="002E2839" w:rsidRDefault="002E2839" w:rsidP="00E54D99">
      <w:pPr>
        <w:rPr>
          <w:rFonts w:ascii="Chalkboard" w:hAnsi="Chalkboard"/>
          <w:sz w:val="20"/>
          <w:szCs w:val="20"/>
        </w:rPr>
      </w:pPr>
      <w:r>
        <w:rPr>
          <w:rFonts w:ascii="Chalkboard" w:hAnsi="Chalkboard"/>
          <w:sz w:val="20"/>
          <w:szCs w:val="20"/>
        </w:rPr>
        <w:t xml:space="preserve">Please help by checking at home that your child is holding their pencil correctly </w:t>
      </w:r>
      <w:r w:rsidR="00852591">
        <w:rPr>
          <w:rFonts w:ascii="Chalkboard" w:hAnsi="Chalkboard"/>
          <w:sz w:val="20"/>
          <w:szCs w:val="20"/>
        </w:rPr>
        <w:t>and forming letters correctly. A guide sheet is provided overleaf.</w:t>
      </w:r>
    </w:p>
    <w:p w14:paraId="5788DC97" w14:textId="77777777" w:rsidR="00852591" w:rsidRDefault="00852591" w:rsidP="00E54D99">
      <w:pPr>
        <w:rPr>
          <w:rFonts w:ascii="Chalkboard" w:hAnsi="Chalkboard"/>
          <w:sz w:val="20"/>
          <w:szCs w:val="20"/>
        </w:rPr>
      </w:pPr>
    </w:p>
    <w:p w14:paraId="23BFAF92" w14:textId="77777777" w:rsidR="00852591" w:rsidRDefault="00852591" w:rsidP="00E54D99">
      <w:pPr>
        <w:rPr>
          <w:rFonts w:ascii="Chalkboard" w:hAnsi="Chalkboard"/>
          <w:sz w:val="20"/>
          <w:szCs w:val="20"/>
        </w:rPr>
      </w:pPr>
    </w:p>
    <w:p w14:paraId="5B77BBCB" w14:textId="77777777" w:rsidR="00852591" w:rsidRDefault="00852591" w:rsidP="00E54D99">
      <w:pPr>
        <w:rPr>
          <w:rFonts w:ascii="Chalkboard" w:hAnsi="Chalkboard"/>
          <w:sz w:val="20"/>
          <w:szCs w:val="20"/>
        </w:rPr>
      </w:pPr>
    </w:p>
    <w:p w14:paraId="1B6C3723" w14:textId="77777777" w:rsidR="00852591" w:rsidRDefault="00852591" w:rsidP="00E54D99">
      <w:pPr>
        <w:rPr>
          <w:rFonts w:ascii="Chalkboard" w:hAnsi="Chalkboard"/>
          <w:sz w:val="20"/>
          <w:szCs w:val="20"/>
        </w:rPr>
      </w:pPr>
    </w:p>
    <w:p w14:paraId="218BEBC5" w14:textId="77777777" w:rsidR="00852591" w:rsidRDefault="00852591" w:rsidP="00E54D99">
      <w:pPr>
        <w:rPr>
          <w:rFonts w:ascii="Chalkboard" w:hAnsi="Chalkboard"/>
          <w:sz w:val="20"/>
          <w:szCs w:val="20"/>
        </w:rPr>
      </w:pPr>
    </w:p>
    <w:p w14:paraId="0FE0A4EF" w14:textId="77777777" w:rsidR="00852591" w:rsidRDefault="00852591" w:rsidP="00E54D99">
      <w:pPr>
        <w:rPr>
          <w:rFonts w:ascii="Chalkboard" w:hAnsi="Chalkboard"/>
          <w:sz w:val="20"/>
          <w:szCs w:val="20"/>
        </w:rPr>
      </w:pPr>
    </w:p>
    <w:p w14:paraId="3824196D" w14:textId="77777777" w:rsidR="00852591" w:rsidRDefault="00852591" w:rsidP="00E54D99">
      <w:pPr>
        <w:rPr>
          <w:rFonts w:ascii="Chalkboard" w:hAnsi="Chalkboard"/>
          <w:sz w:val="20"/>
          <w:szCs w:val="20"/>
        </w:rPr>
      </w:pPr>
    </w:p>
    <w:p w14:paraId="5BF031B4" w14:textId="77777777" w:rsidR="00852591" w:rsidRDefault="00852591" w:rsidP="00E54D99">
      <w:pPr>
        <w:rPr>
          <w:rFonts w:ascii="Chalkboard" w:hAnsi="Chalkboard"/>
          <w:sz w:val="20"/>
          <w:szCs w:val="20"/>
        </w:rPr>
      </w:pPr>
    </w:p>
    <w:p w14:paraId="28AFAEB1" w14:textId="77777777" w:rsidR="00852591" w:rsidRDefault="00852591" w:rsidP="00E54D99">
      <w:pPr>
        <w:rPr>
          <w:rFonts w:ascii="Chalkboard" w:hAnsi="Chalkboard"/>
          <w:sz w:val="20"/>
          <w:szCs w:val="20"/>
        </w:rPr>
      </w:pPr>
    </w:p>
    <w:p w14:paraId="76CD9024" w14:textId="77777777" w:rsidR="00852591" w:rsidRDefault="00852591" w:rsidP="00E54D99">
      <w:pPr>
        <w:rPr>
          <w:rFonts w:ascii="Chalkboard" w:hAnsi="Chalkboard"/>
          <w:sz w:val="20"/>
          <w:szCs w:val="20"/>
        </w:rPr>
      </w:pPr>
    </w:p>
    <w:p w14:paraId="471FBF19" w14:textId="27F2EC0A" w:rsidR="00852591" w:rsidRDefault="00852591" w:rsidP="00E54D99">
      <w:pPr>
        <w:rPr>
          <w:rFonts w:ascii="Chalkboard" w:hAnsi="Chalkboard"/>
          <w:b/>
          <w:sz w:val="20"/>
          <w:szCs w:val="20"/>
          <w:u w:val="single"/>
        </w:rPr>
      </w:pPr>
      <w:r w:rsidRPr="00852591">
        <w:rPr>
          <w:rFonts w:ascii="Chalkboard" w:hAnsi="Chalkboard"/>
          <w:b/>
          <w:sz w:val="20"/>
          <w:szCs w:val="20"/>
          <w:u w:val="single"/>
        </w:rPr>
        <w:t>Pencil Grip Development</w:t>
      </w:r>
    </w:p>
    <w:p w14:paraId="2D55F9D3" w14:textId="77777777" w:rsidR="00852591" w:rsidRDefault="00852591" w:rsidP="00E54D99">
      <w:pPr>
        <w:rPr>
          <w:rFonts w:ascii="Chalkboard" w:hAnsi="Chalkboard"/>
          <w:b/>
          <w:sz w:val="20"/>
          <w:szCs w:val="20"/>
          <w:u w:val="single"/>
        </w:rPr>
      </w:pPr>
    </w:p>
    <w:p w14:paraId="1D80DA6D" w14:textId="151A3184" w:rsidR="00EC46FD" w:rsidRDefault="00EC46FD" w:rsidP="00E54D99">
      <w:pPr>
        <w:rPr>
          <w:rFonts w:ascii="Chalkboard" w:hAnsi="Chalkboard"/>
          <w:b/>
          <w:sz w:val="20"/>
          <w:szCs w:val="20"/>
          <w:u w:val="single"/>
        </w:rPr>
      </w:pPr>
      <w:r>
        <w:rPr>
          <w:rFonts w:ascii="Chalkboard" w:hAnsi="Chalkboard"/>
          <w:b/>
          <w:noProof/>
          <w:sz w:val="20"/>
          <w:szCs w:val="20"/>
          <w:u w:val="single"/>
        </w:rPr>
        <w:drawing>
          <wp:inline distT="0" distB="0" distL="0" distR="0" wp14:anchorId="356555B2" wp14:editId="67B4908C">
            <wp:extent cx="6527800" cy="3039745"/>
            <wp:effectExtent l="0" t="0" r="0" b="8255"/>
            <wp:docPr id="5" name="Picture 5" descr="Macintosh HD:Users:jeannie:Desktop:Screen Shot 2015-07-07 at 4.16.52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acintosh HD:Users:jeannie:Desktop:Screen Shot 2015-07-07 at 4.16.52 pm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27800" cy="3039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EA4296" w14:textId="77777777" w:rsidR="00EC46FD" w:rsidRDefault="00EC46FD" w:rsidP="00E54D99">
      <w:pPr>
        <w:rPr>
          <w:rFonts w:ascii="Chalkboard" w:hAnsi="Chalkboard"/>
          <w:b/>
          <w:sz w:val="20"/>
          <w:szCs w:val="20"/>
          <w:u w:val="single"/>
        </w:rPr>
      </w:pPr>
    </w:p>
    <w:p w14:paraId="3E093FB8" w14:textId="4E60EEF1" w:rsidR="00EC46FD" w:rsidRDefault="00EC46FD" w:rsidP="00E54D99">
      <w:pPr>
        <w:rPr>
          <w:rFonts w:ascii="Chalkboard" w:hAnsi="Chalkboard"/>
          <w:b/>
          <w:sz w:val="20"/>
          <w:szCs w:val="20"/>
          <w:u w:val="single"/>
        </w:rPr>
      </w:pPr>
      <w:r>
        <w:rPr>
          <w:rFonts w:ascii="Chalkboard" w:hAnsi="Chalkboard"/>
          <w:b/>
          <w:sz w:val="20"/>
          <w:szCs w:val="20"/>
          <w:u w:val="single"/>
        </w:rPr>
        <w:t>The correct method of holding a pen or pencil</w:t>
      </w:r>
    </w:p>
    <w:p w14:paraId="78A48353" w14:textId="77777777" w:rsidR="00EC46FD" w:rsidRDefault="00EC46FD" w:rsidP="00E54D99">
      <w:pPr>
        <w:rPr>
          <w:rFonts w:ascii="Chalkboard" w:hAnsi="Chalkboard"/>
          <w:b/>
          <w:sz w:val="20"/>
          <w:szCs w:val="20"/>
          <w:u w:val="single"/>
        </w:rPr>
      </w:pPr>
    </w:p>
    <w:p w14:paraId="77BB606D" w14:textId="06013D97" w:rsidR="00EC46FD" w:rsidRDefault="00EC46FD" w:rsidP="00E54D99">
      <w:pPr>
        <w:rPr>
          <w:rFonts w:ascii="Chalkboard" w:hAnsi="Chalkboard"/>
          <w:b/>
          <w:sz w:val="20"/>
          <w:szCs w:val="20"/>
          <w:u w:val="single"/>
        </w:rPr>
      </w:pPr>
      <w:r>
        <w:rPr>
          <w:rFonts w:ascii="Chalkboard" w:hAnsi="Chalkboard"/>
          <w:b/>
          <w:noProof/>
          <w:sz w:val="20"/>
          <w:szCs w:val="20"/>
          <w:u w:val="single"/>
        </w:rPr>
        <w:drawing>
          <wp:inline distT="0" distB="0" distL="0" distR="0" wp14:anchorId="43C6B561" wp14:editId="63D53939">
            <wp:extent cx="6477000" cy="1845945"/>
            <wp:effectExtent l="0" t="0" r="0" b="8255"/>
            <wp:docPr id="6" name="Picture 6" descr="Macintosh HD:Users:jeannie:Desktop:Screen Shot 2015-07-07 at 4.24.2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cintosh HD:Users:jeannie:Desktop:Screen Shot 2015-07-07 at 4.24.21 pm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18459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DC3987" w14:textId="77777777" w:rsidR="00EC46FD" w:rsidRDefault="00EC46FD" w:rsidP="00E54D99">
      <w:pPr>
        <w:rPr>
          <w:rFonts w:ascii="Chalkboard" w:hAnsi="Chalkboard"/>
          <w:b/>
          <w:sz w:val="20"/>
          <w:szCs w:val="20"/>
          <w:u w:val="single"/>
        </w:rPr>
      </w:pPr>
    </w:p>
    <w:p w14:paraId="5A4EED34" w14:textId="33609260" w:rsidR="00EC46FD" w:rsidRDefault="00EC46FD" w:rsidP="00E54D99">
      <w:pPr>
        <w:rPr>
          <w:rFonts w:ascii="Chalkboard" w:hAnsi="Chalkboard"/>
          <w:b/>
          <w:sz w:val="20"/>
          <w:szCs w:val="20"/>
          <w:u w:val="single"/>
        </w:rPr>
      </w:pPr>
      <w:r>
        <w:rPr>
          <w:rFonts w:ascii="Chalkboard" w:hAnsi="Chalkboard"/>
          <w:b/>
          <w:noProof/>
          <w:sz w:val="20"/>
          <w:szCs w:val="20"/>
          <w:u w:val="single"/>
        </w:rPr>
        <w:drawing>
          <wp:inline distT="0" distB="0" distL="0" distR="0" wp14:anchorId="08FBF566" wp14:editId="75DCD191">
            <wp:extent cx="6477000" cy="3200400"/>
            <wp:effectExtent l="0" t="0" r="0" b="0"/>
            <wp:docPr id="7" name="Picture 7" descr="Macintosh HD:Users:jeannie:Desktop:Screen Shot 2015-07-07 at 4.18.0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Macintosh HD:Users:jeannie:Desktop:Screen Shot 2015-07-07 at 4.18.00 pm.png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0" cy="320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EECD04" w14:textId="77777777" w:rsidR="00EC46FD" w:rsidRDefault="00EC46FD" w:rsidP="00E54D99">
      <w:pPr>
        <w:rPr>
          <w:rFonts w:ascii="Chalkboard" w:hAnsi="Chalkboard"/>
          <w:b/>
          <w:sz w:val="20"/>
          <w:szCs w:val="20"/>
          <w:u w:val="single"/>
        </w:rPr>
      </w:pPr>
    </w:p>
    <w:p w14:paraId="2BA8F6F5" w14:textId="3ED0F9F4" w:rsidR="00EC46FD" w:rsidRDefault="00EC46FD" w:rsidP="00E54D99">
      <w:pPr>
        <w:rPr>
          <w:rFonts w:ascii="Chalkboard" w:hAnsi="Chalkboard"/>
          <w:sz w:val="20"/>
          <w:szCs w:val="20"/>
        </w:rPr>
      </w:pPr>
      <w:r w:rsidRPr="00EC46FD">
        <w:rPr>
          <w:rFonts w:ascii="Chalkboard" w:hAnsi="Chalkboard"/>
          <w:sz w:val="20"/>
          <w:szCs w:val="20"/>
        </w:rPr>
        <w:t>For more information/ideas visit:</w:t>
      </w:r>
      <w:r>
        <w:rPr>
          <w:rFonts w:ascii="Chalkboard" w:hAnsi="Chalkboard"/>
          <w:sz w:val="20"/>
          <w:szCs w:val="20"/>
        </w:rPr>
        <w:t xml:space="preserve"> </w:t>
      </w:r>
      <w:hyperlink r:id="rId12" w:history="1">
        <w:r w:rsidR="00DB6297" w:rsidRPr="00BB3B92">
          <w:rPr>
            <w:rStyle w:val="Hyperlink"/>
            <w:rFonts w:ascii="Chalkboard" w:hAnsi="Chalkboard"/>
            <w:sz w:val="20"/>
            <w:szCs w:val="20"/>
          </w:rPr>
          <w:t>www.getreadyforschool.com</w:t>
        </w:r>
      </w:hyperlink>
    </w:p>
    <w:p w14:paraId="0A2DA46E" w14:textId="77777777" w:rsidR="00DB6297" w:rsidRDefault="00DB6297" w:rsidP="00E54D99">
      <w:pPr>
        <w:rPr>
          <w:rFonts w:ascii="Chalkboard" w:hAnsi="Chalkboard"/>
          <w:sz w:val="20"/>
          <w:szCs w:val="20"/>
        </w:rPr>
      </w:pPr>
    </w:p>
    <w:p w14:paraId="7211EBFD" w14:textId="67E927A0" w:rsidR="00DB6297" w:rsidRDefault="00DB6297" w:rsidP="00E54D99">
      <w:pPr>
        <w:rPr>
          <w:rFonts w:ascii="Chalkboard" w:hAnsi="Chalkboard"/>
          <w:b/>
          <w:sz w:val="20"/>
          <w:szCs w:val="20"/>
          <w:u w:val="single"/>
        </w:rPr>
      </w:pPr>
      <w:r w:rsidRPr="00DB6297">
        <w:rPr>
          <w:rFonts w:ascii="Chalkboard" w:hAnsi="Chalkboard"/>
          <w:b/>
          <w:sz w:val="20"/>
          <w:szCs w:val="20"/>
          <w:u w:val="single"/>
        </w:rPr>
        <w:t>Letter formation – Lower case</w:t>
      </w:r>
    </w:p>
    <w:p w14:paraId="58F3FC27" w14:textId="77777777" w:rsidR="00B979A8" w:rsidRDefault="00B979A8" w:rsidP="00E54D99">
      <w:pPr>
        <w:rPr>
          <w:rFonts w:ascii="Chalkboard" w:hAnsi="Chalkboard"/>
          <w:b/>
          <w:sz w:val="20"/>
          <w:szCs w:val="20"/>
          <w:u w:val="single"/>
        </w:rPr>
      </w:pPr>
    </w:p>
    <w:p w14:paraId="231D572F" w14:textId="77777777" w:rsidR="00B979A8" w:rsidRDefault="00B979A8" w:rsidP="00E54D99">
      <w:pPr>
        <w:rPr>
          <w:rFonts w:ascii="Chalkboard" w:hAnsi="Chalkboard"/>
          <w:b/>
          <w:sz w:val="20"/>
          <w:szCs w:val="20"/>
          <w:u w:val="single"/>
        </w:rPr>
      </w:pPr>
    </w:p>
    <w:p w14:paraId="37A678F2" w14:textId="77777777" w:rsidR="00B979A8" w:rsidRDefault="00B979A8" w:rsidP="00E54D99">
      <w:pPr>
        <w:rPr>
          <w:rFonts w:ascii="Chalkboard" w:hAnsi="Chalkboard"/>
          <w:b/>
          <w:sz w:val="20"/>
          <w:szCs w:val="20"/>
          <w:u w:val="single"/>
        </w:rPr>
      </w:pPr>
    </w:p>
    <w:p w14:paraId="76A22373" w14:textId="7F0AB5F9" w:rsidR="00DB6297" w:rsidRDefault="00B979A8" w:rsidP="00B979A8">
      <w:pPr>
        <w:jc w:val="center"/>
        <w:rPr>
          <w:rFonts w:ascii="Chalkboard" w:hAnsi="Chalkboard"/>
          <w:b/>
          <w:sz w:val="20"/>
          <w:szCs w:val="20"/>
          <w:u w:val="single"/>
        </w:rPr>
      </w:pPr>
      <w:r>
        <w:rPr>
          <w:rFonts w:ascii="Chalkboard" w:hAnsi="Chalkboard"/>
          <w:b/>
          <w:noProof/>
          <w:sz w:val="20"/>
          <w:szCs w:val="20"/>
          <w:u w:val="single"/>
        </w:rPr>
        <w:drawing>
          <wp:inline distT="0" distB="0" distL="0" distR="0" wp14:anchorId="09FAD01D" wp14:editId="39975E55">
            <wp:extent cx="5537200" cy="7315200"/>
            <wp:effectExtent l="0" t="0" r="0" b="0"/>
            <wp:docPr id="8" name="Picture 8" descr="Macintosh HD:Users:jeannie:Desktop:Screen Shot 2015-07-07 at 4.36.11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Macintosh HD:Users:jeannie:Desktop:Screen Shot 2015-07-07 at 4.36.11 pm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37200" cy="731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87AB1B6" w14:textId="77777777" w:rsidR="00B979A8" w:rsidRDefault="00B979A8" w:rsidP="00B979A8">
      <w:pPr>
        <w:jc w:val="center"/>
        <w:rPr>
          <w:rFonts w:ascii="Chalkboard" w:hAnsi="Chalkboard"/>
          <w:b/>
          <w:sz w:val="20"/>
          <w:szCs w:val="20"/>
          <w:u w:val="single"/>
        </w:rPr>
      </w:pPr>
    </w:p>
    <w:p w14:paraId="660045C4" w14:textId="77777777" w:rsidR="00B979A8" w:rsidRDefault="00B979A8" w:rsidP="00B979A8">
      <w:pPr>
        <w:jc w:val="center"/>
        <w:rPr>
          <w:rFonts w:ascii="Chalkboard" w:hAnsi="Chalkboard"/>
          <w:b/>
          <w:sz w:val="20"/>
          <w:szCs w:val="20"/>
          <w:u w:val="single"/>
        </w:rPr>
      </w:pPr>
    </w:p>
    <w:p w14:paraId="33816850" w14:textId="77777777" w:rsidR="00B979A8" w:rsidRDefault="00B979A8" w:rsidP="00B979A8">
      <w:pPr>
        <w:jc w:val="center"/>
        <w:rPr>
          <w:rFonts w:ascii="Chalkboard" w:hAnsi="Chalkboard"/>
          <w:b/>
          <w:sz w:val="20"/>
          <w:szCs w:val="20"/>
          <w:u w:val="single"/>
        </w:rPr>
      </w:pPr>
    </w:p>
    <w:p w14:paraId="068BA56D" w14:textId="77777777" w:rsidR="00B979A8" w:rsidRDefault="00B979A8" w:rsidP="00B979A8">
      <w:pPr>
        <w:jc w:val="center"/>
        <w:rPr>
          <w:rFonts w:ascii="Chalkboard" w:hAnsi="Chalkboard"/>
          <w:b/>
          <w:sz w:val="20"/>
          <w:szCs w:val="20"/>
          <w:u w:val="single"/>
        </w:rPr>
      </w:pPr>
    </w:p>
    <w:p w14:paraId="3655EA57" w14:textId="77777777" w:rsidR="00B979A8" w:rsidRDefault="00B979A8" w:rsidP="00B979A8">
      <w:pPr>
        <w:jc w:val="center"/>
        <w:rPr>
          <w:rFonts w:ascii="Chalkboard" w:hAnsi="Chalkboard"/>
          <w:b/>
          <w:sz w:val="20"/>
          <w:szCs w:val="20"/>
          <w:u w:val="single"/>
        </w:rPr>
      </w:pPr>
    </w:p>
    <w:p w14:paraId="190BD7BC" w14:textId="77777777" w:rsidR="00B979A8" w:rsidRDefault="00B979A8" w:rsidP="00B979A8">
      <w:pPr>
        <w:jc w:val="center"/>
        <w:rPr>
          <w:rFonts w:ascii="Chalkboard" w:hAnsi="Chalkboard"/>
          <w:b/>
          <w:sz w:val="20"/>
          <w:szCs w:val="20"/>
          <w:u w:val="single"/>
        </w:rPr>
      </w:pPr>
    </w:p>
    <w:p w14:paraId="76600FC0" w14:textId="77777777" w:rsidR="00B979A8" w:rsidRDefault="00B979A8" w:rsidP="00B979A8">
      <w:pPr>
        <w:jc w:val="center"/>
        <w:rPr>
          <w:rFonts w:ascii="Chalkboard" w:hAnsi="Chalkboard"/>
          <w:b/>
          <w:sz w:val="20"/>
          <w:szCs w:val="20"/>
          <w:u w:val="single"/>
        </w:rPr>
      </w:pPr>
    </w:p>
    <w:p w14:paraId="5E492B64" w14:textId="77777777" w:rsidR="00B979A8" w:rsidRDefault="00B979A8" w:rsidP="00B979A8">
      <w:pPr>
        <w:jc w:val="center"/>
        <w:rPr>
          <w:rFonts w:ascii="Chalkboard" w:hAnsi="Chalkboard"/>
          <w:b/>
          <w:sz w:val="20"/>
          <w:szCs w:val="20"/>
          <w:u w:val="single"/>
        </w:rPr>
      </w:pPr>
    </w:p>
    <w:p w14:paraId="381271DF" w14:textId="77777777" w:rsidR="00B979A8" w:rsidRDefault="00B979A8" w:rsidP="00B979A8">
      <w:pPr>
        <w:jc w:val="center"/>
        <w:rPr>
          <w:rFonts w:ascii="Chalkboard" w:hAnsi="Chalkboard"/>
          <w:b/>
          <w:sz w:val="20"/>
          <w:szCs w:val="20"/>
          <w:u w:val="single"/>
        </w:rPr>
      </w:pPr>
    </w:p>
    <w:p w14:paraId="36A749FC" w14:textId="77777777" w:rsidR="00B979A8" w:rsidRDefault="00B979A8" w:rsidP="00B979A8">
      <w:pPr>
        <w:jc w:val="center"/>
        <w:rPr>
          <w:rFonts w:ascii="Chalkboard" w:hAnsi="Chalkboard"/>
          <w:b/>
          <w:sz w:val="20"/>
          <w:szCs w:val="20"/>
          <w:u w:val="single"/>
        </w:rPr>
      </w:pPr>
    </w:p>
    <w:p w14:paraId="4ACE1772" w14:textId="77777777" w:rsidR="00B979A8" w:rsidRDefault="00B979A8" w:rsidP="00B979A8">
      <w:pPr>
        <w:jc w:val="center"/>
        <w:rPr>
          <w:rFonts w:ascii="Chalkboard" w:hAnsi="Chalkboard"/>
          <w:b/>
          <w:sz w:val="20"/>
          <w:szCs w:val="20"/>
          <w:u w:val="single"/>
        </w:rPr>
      </w:pPr>
    </w:p>
    <w:p w14:paraId="5F665484" w14:textId="37701622" w:rsidR="00B979A8" w:rsidRDefault="00B979A8" w:rsidP="00B979A8">
      <w:pPr>
        <w:rPr>
          <w:rFonts w:ascii="Chalkboard" w:hAnsi="Chalkboard"/>
          <w:b/>
          <w:sz w:val="20"/>
          <w:szCs w:val="20"/>
          <w:u w:val="single"/>
        </w:rPr>
      </w:pPr>
      <w:r>
        <w:rPr>
          <w:rFonts w:ascii="Chalkboard" w:hAnsi="Chalkboard"/>
          <w:b/>
          <w:sz w:val="20"/>
          <w:szCs w:val="20"/>
          <w:u w:val="single"/>
        </w:rPr>
        <w:t>Letter formation – Upper case (Capital letter)</w:t>
      </w:r>
    </w:p>
    <w:p w14:paraId="620DF103" w14:textId="77777777" w:rsidR="00B979A8" w:rsidRDefault="00B979A8" w:rsidP="00B979A8">
      <w:pPr>
        <w:rPr>
          <w:rFonts w:ascii="Chalkboard" w:hAnsi="Chalkboard"/>
          <w:b/>
          <w:sz w:val="20"/>
          <w:szCs w:val="20"/>
          <w:u w:val="single"/>
        </w:rPr>
      </w:pPr>
    </w:p>
    <w:p w14:paraId="4BE3F80D" w14:textId="577F0B04" w:rsidR="00B979A8" w:rsidRPr="00DB6297" w:rsidRDefault="00B979A8" w:rsidP="00B979A8">
      <w:pPr>
        <w:jc w:val="center"/>
        <w:rPr>
          <w:rFonts w:ascii="Chalkboard" w:hAnsi="Chalkboard"/>
          <w:b/>
          <w:sz w:val="20"/>
          <w:szCs w:val="20"/>
          <w:u w:val="single"/>
        </w:rPr>
      </w:pPr>
      <w:r>
        <w:rPr>
          <w:rFonts w:ascii="Chalkboard" w:hAnsi="Chalkboard"/>
          <w:b/>
          <w:noProof/>
          <w:sz w:val="20"/>
          <w:szCs w:val="20"/>
          <w:u w:val="single"/>
        </w:rPr>
        <w:drawing>
          <wp:inline distT="0" distB="0" distL="0" distR="0" wp14:anchorId="0CC3A6CB" wp14:editId="5D606E94">
            <wp:extent cx="5376545" cy="6045200"/>
            <wp:effectExtent l="0" t="0" r="8255" b="0"/>
            <wp:docPr id="9" name="Picture 9" descr="Macintosh HD:Users:jeannie:Desktop:Screen Shot 2015-07-07 at 4.36.30 pm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Macintosh HD:Users:jeannie:Desktop:Screen Shot 2015-07-07 at 4.36.30 pm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76545" cy="6045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B979A8" w:rsidRPr="00DB6297" w:rsidSect="00CB3229">
      <w:pgSz w:w="11900" w:h="16840"/>
      <w:pgMar w:top="709" w:right="843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halkboard">
    <w:panose1 w:val="03050602040202020205"/>
    <w:charset w:val="00"/>
    <w:family w:val="auto"/>
    <w:pitch w:val="variable"/>
    <w:sig w:usb0="8000002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A92EE6"/>
    <w:multiLevelType w:val="hybridMultilevel"/>
    <w:tmpl w:val="D4B2335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944089"/>
    <w:multiLevelType w:val="hybridMultilevel"/>
    <w:tmpl w:val="DB82C60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064FA7"/>
    <w:multiLevelType w:val="hybridMultilevel"/>
    <w:tmpl w:val="FD60F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E1002A"/>
    <w:multiLevelType w:val="hybridMultilevel"/>
    <w:tmpl w:val="03229AD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4134F8D"/>
    <w:multiLevelType w:val="hybridMultilevel"/>
    <w:tmpl w:val="446E853C"/>
    <w:lvl w:ilvl="0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BC46F9C"/>
    <w:multiLevelType w:val="hybridMultilevel"/>
    <w:tmpl w:val="0C100CF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5F3986"/>
    <w:multiLevelType w:val="hybridMultilevel"/>
    <w:tmpl w:val="15C81D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F304ED"/>
    <w:multiLevelType w:val="hybridMultilevel"/>
    <w:tmpl w:val="2F4249DC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9DE02DE"/>
    <w:multiLevelType w:val="hybridMultilevel"/>
    <w:tmpl w:val="35A44F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7"/>
  </w:num>
  <w:num w:numId="7">
    <w:abstractNumId w:val="5"/>
  </w:num>
  <w:num w:numId="8">
    <w:abstractNumId w:val="4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2B0B"/>
    <w:rsid w:val="002E2839"/>
    <w:rsid w:val="00371306"/>
    <w:rsid w:val="003A5201"/>
    <w:rsid w:val="00425FB7"/>
    <w:rsid w:val="00513084"/>
    <w:rsid w:val="00627374"/>
    <w:rsid w:val="0070259C"/>
    <w:rsid w:val="007E2B0B"/>
    <w:rsid w:val="0081180E"/>
    <w:rsid w:val="008126E9"/>
    <w:rsid w:val="00852591"/>
    <w:rsid w:val="008957C2"/>
    <w:rsid w:val="009660CE"/>
    <w:rsid w:val="00AF6009"/>
    <w:rsid w:val="00B979A8"/>
    <w:rsid w:val="00CB3229"/>
    <w:rsid w:val="00D91B10"/>
    <w:rsid w:val="00DB6297"/>
    <w:rsid w:val="00E54D99"/>
    <w:rsid w:val="00EC46FD"/>
    <w:rsid w:val="00ED0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6E05987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2B0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B0B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E2B0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E2B0B"/>
    <w:pPr>
      <w:ind w:left="720"/>
      <w:contextualSpacing/>
    </w:pPr>
  </w:style>
  <w:style w:type="table" w:styleId="TableGrid">
    <w:name w:val="Table Grid"/>
    <w:basedOn w:val="TableNormal"/>
    <w:uiPriority w:val="59"/>
    <w:rsid w:val="002E28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2B0B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B0B"/>
    <w:rPr>
      <w:rFonts w:ascii="Lucida Grande" w:hAnsi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7E2B0B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7E2B0B"/>
    <w:pPr>
      <w:ind w:left="720"/>
      <w:contextualSpacing/>
    </w:pPr>
  </w:style>
  <w:style w:type="table" w:styleId="TableGrid">
    <w:name w:val="Table Grid"/>
    <w:basedOn w:val="TableNormal"/>
    <w:uiPriority w:val="59"/>
    <w:rsid w:val="002E28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image" Target="media/image5.png"/><Relationship Id="rId12" Type="http://schemas.openxmlformats.org/officeDocument/2006/relationships/hyperlink" Target="http://www.getreadyforschool.com" TargetMode="External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image" Target="media/image1.jpeg"/><Relationship Id="rId8" Type="http://schemas.openxmlformats.org/officeDocument/2006/relationships/image" Target="media/image2.jpeg"/><Relationship Id="rId9" Type="http://schemas.openxmlformats.org/officeDocument/2006/relationships/image" Target="media/image3.png"/><Relationship Id="rId10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8E97AB55-A327-AF4C-9748-53635321A3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276</Words>
  <Characters>1577</Characters>
  <Application>Microsoft Macintosh Word</Application>
  <DocSecurity>0</DocSecurity>
  <Lines>13</Lines>
  <Paragraphs>3</Paragraphs>
  <ScaleCrop>false</ScaleCrop>
  <Company>Petone Central School</Company>
  <LinksUpToDate>false</LinksUpToDate>
  <CharactersWithSpaces>1850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Jeannie Phillips</dc:creator>
  <cp:keywords/>
  <dc:description/>
  <cp:lastModifiedBy>Jeannie Phillips</cp:lastModifiedBy>
  <cp:revision>4</cp:revision>
  <dcterms:created xsi:type="dcterms:W3CDTF">2015-07-07T04:34:00Z</dcterms:created>
  <dcterms:modified xsi:type="dcterms:W3CDTF">2015-07-07T05:01:00Z</dcterms:modified>
</cp:coreProperties>
</file>